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F" w:rsidRPr="00586482" w:rsidRDefault="008265E3" w:rsidP="002A5F99">
      <w:pPr>
        <w:jc w:val="center"/>
        <w:rPr>
          <w:rFonts w:cstheme="minorHAnsi"/>
        </w:rPr>
      </w:pPr>
      <w:r w:rsidRPr="00586482">
        <w:rPr>
          <w:rFonts w:cstheme="minorHAnsi"/>
        </w:rPr>
        <w:t>KARTA PRZEBIEGU</w:t>
      </w:r>
      <w:r w:rsidR="002A5F99" w:rsidRPr="00586482">
        <w:rPr>
          <w:rFonts w:cstheme="minorHAnsi"/>
        </w:rPr>
        <w:t xml:space="preserve"> PRAKTYKI ZAWODOWEJ</w:t>
      </w:r>
    </w:p>
    <w:p w:rsidR="00B205E7" w:rsidRPr="00586482" w:rsidRDefault="002A5F99" w:rsidP="00586482">
      <w:pPr>
        <w:jc w:val="center"/>
        <w:rPr>
          <w:rFonts w:cstheme="minorHAnsi"/>
        </w:rPr>
      </w:pPr>
      <w:r w:rsidRPr="00586482">
        <w:rPr>
          <w:rFonts w:cstheme="minorHAnsi"/>
        </w:rPr>
        <w:t>Praktyka wakacyjna</w:t>
      </w:r>
      <w:r w:rsidR="006E6BBE">
        <w:rPr>
          <w:rFonts w:cstheme="minorHAnsi"/>
        </w:rPr>
        <w:t>:</w:t>
      </w:r>
      <w:r w:rsidRPr="00586482">
        <w:rPr>
          <w:rFonts w:cstheme="minorHAnsi"/>
        </w:rPr>
        <w:t xml:space="preserve"> opieka nad chorym</w:t>
      </w:r>
      <w:r w:rsidR="00586482" w:rsidRPr="00586482">
        <w:rPr>
          <w:rFonts w:cstheme="minorHAnsi"/>
        </w:rPr>
        <w:t xml:space="preserve"> (4 punkty </w:t>
      </w:r>
      <w:proofErr w:type="spellStart"/>
      <w:r w:rsidR="00586482" w:rsidRPr="00586482">
        <w:rPr>
          <w:rFonts w:cstheme="minorHAnsi"/>
        </w:rPr>
        <w:t>ECTS</w:t>
      </w:r>
      <w:proofErr w:type="spellEnd"/>
      <w:r w:rsidR="00586482" w:rsidRPr="00586482">
        <w:rPr>
          <w:rFonts w:cstheme="minorHAnsi"/>
        </w:rPr>
        <w:t>)</w:t>
      </w:r>
    </w:p>
    <w:p w:rsidR="00586482" w:rsidRPr="00586482" w:rsidRDefault="00586482">
      <w:pPr>
        <w:rPr>
          <w:rFonts w:cstheme="minorHAnsi"/>
        </w:rPr>
      </w:pPr>
      <w:r w:rsidRPr="00586482">
        <w:rPr>
          <w:rFonts w:cstheme="minorHAnsi"/>
        </w:rPr>
        <w:t>Student: ………………………………………………………………..</w:t>
      </w:r>
    </w:p>
    <w:p w:rsidR="008265E3" w:rsidRPr="00586482" w:rsidRDefault="008265E3">
      <w:pPr>
        <w:rPr>
          <w:rFonts w:cstheme="minorHAnsi"/>
        </w:rPr>
      </w:pPr>
      <w:r w:rsidRPr="00586482">
        <w:rPr>
          <w:rFonts w:cstheme="minorHAnsi"/>
        </w:rPr>
        <w:t>Placówka:………………………………………………………………</w:t>
      </w:r>
    </w:p>
    <w:p w:rsidR="008265E3" w:rsidRDefault="008265E3">
      <w:pPr>
        <w:rPr>
          <w:rFonts w:cstheme="minorHAnsi"/>
        </w:rPr>
      </w:pPr>
      <w:r w:rsidRPr="00586482">
        <w:rPr>
          <w:rFonts w:cstheme="minorHAnsi"/>
        </w:rPr>
        <w:t>Termin realizacji praktyki: …………………………………….</w:t>
      </w:r>
    </w:p>
    <w:p w:rsidR="00923E58" w:rsidRPr="004249B2" w:rsidRDefault="00923E58" w:rsidP="00923E58">
      <w:pPr>
        <w:spacing w:after="0"/>
        <w:rPr>
          <w:rFonts w:eastAsia="Verdana" w:cstheme="minorHAnsi"/>
          <w:bCs/>
          <w:iCs/>
          <w:sz w:val="24"/>
          <w:szCs w:val="24"/>
        </w:rPr>
      </w:pPr>
      <w:r w:rsidRPr="004249B2">
        <w:rPr>
          <w:rFonts w:eastAsia="Verdana" w:cstheme="minorHAnsi"/>
          <w:bCs/>
          <w:iCs/>
          <w:sz w:val="24"/>
          <w:szCs w:val="24"/>
        </w:rPr>
        <w:t>Program Praktyki obejmuje:</w:t>
      </w:r>
    </w:p>
    <w:p w:rsidR="00923E58" w:rsidRPr="0002169B" w:rsidRDefault="00923E58" w:rsidP="00923E58">
      <w:pPr>
        <w:pStyle w:val="Akapitzlist"/>
        <w:numPr>
          <w:ilvl w:val="0"/>
          <w:numId w:val="2"/>
        </w:numPr>
        <w:rPr>
          <w:rFonts w:asciiTheme="minorHAnsi" w:eastAsia="Verdana" w:hAnsiTheme="minorHAnsi" w:cstheme="minorHAnsi"/>
          <w:bCs/>
          <w:iCs/>
          <w:sz w:val="24"/>
          <w:szCs w:val="24"/>
        </w:rPr>
      </w:pPr>
      <w:proofErr w:type="gramStart"/>
      <w:r>
        <w:rPr>
          <w:rFonts w:asciiTheme="minorHAnsi" w:eastAsia="Verdana" w:hAnsiTheme="minorHAnsi" w:cstheme="minorHAnsi"/>
          <w:bCs/>
          <w:iCs/>
          <w:sz w:val="24"/>
          <w:szCs w:val="24"/>
        </w:rPr>
        <w:t>poznanie</w:t>
      </w:r>
      <w:proofErr w:type="gramEnd"/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>struktu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ry i organizacji pracy podmiotu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>leczniczego i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jednostki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organizacyjnej, będącej miejscem odbywania praktyki, </w:t>
      </w:r>
    </w:p>
    <w:p w:rsidR="00923E58" w:rsidRPr="0002169B" w:rsidRDefault="00923E58" w:rsidP="00923E58">
      <w:pPr>
        <w:pStyle w:val="Akapitzlist"/>
        <w:numPr>
          <w:ilvl w:val="0"/>
          <w:numId w:val="2"/>
        </w:numPr>
        <w:rPr>
          <w:rFonts w:asciiTheme="minorHAnsi" w:eastAsia="Verdana" w:hAnsiTheme="minorHAnsi" w:cstheme="minorHAnsi"/>
          <w:bCs/>
          <w:iCs/>
          <w:sz w:val="24"/>
          <w:szCs w:val="24"/>
        </w:rPr>
      </w:pPr>
      <w:proofErr w:type="gramStart"/>
      <w:r>
        <w:rPr>
          <w:rFonts w:asciiTheme="minorHAnsi" w:eastAsia="Verdana" w:hAnsiTheme="minorHAnsi" w:cstheme="minorHAnsi"/>
          <w:bCs/>
          <w:iCs/>
          <w:sz w:val="24"/>
          <w:szCs w:val="24"/>
        </w:rPr>
        <w:t>poznanie</w:t>
      </w:r>
      <w:proofErr w:type="gramEnd"/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>zasad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i sposobów prowadzenia dokumentacji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medycznej 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w zakresie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pielęgniarskich świadczeń opiekuńczych, poznanie przepisów 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>i zasad sanitarno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>- epidemiologicznych dotyczących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>l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ecznictwa stacjonarnego, poznanie roli i miejsca pielęgniarki w zespole terapeutycznym, </w:t>
      </w:r>
    </w:p>
    <w:p w:rsidR="00923E58" w:rsidRPr="0002169B" w:rsidRDefault="00923E58" w:rsidP="00923E58">
      <w:pPr>
        <w:pStyle w:val="Akapitzlist"/>
        <w:numPr>
          <w:ilvl w:val="0"/>
          <w:numId w:val="2"/>
        </w:numPr>
        <w:rPr>
          <w:rFonts w:asciiTheme="minorHAnsi" w:eastAsia="Verdana" w:hAnsiTheme="minorHAnsi" w:cstheme="minorHAnsi"/>
          <w:bCs/>
          <w:iCs/>
          <w:sz w:val="24"/>
          <w:szCs w:val="24"/>
        </w:rPr>
      </w:pPr>
      <w:proofErr w:type="gramStart"/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>poznanie</w:t>
      </w:r>
      <w:proofErr w:type="gramEnd"/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zasad żywienia pacjentów,</w:t>
      </w:r>
    </w:p>
    <w:p w:rsidR="00923E58" w:rsidRPr="00923E58" w:rsidRDefault="00923E58" w:rsidP="00923E58">
      <w:pPr>
        <w:pStyle w:val="Akapitzlist"/>
        <w:numPr>
          <w:ilvl w:val="0"/>
          <w:numId w:val="2"/>
        </w:numPr>
        <w:spacing w:after="240"/>
        <w:rPr>
          <w:rFonts w:asciiTheme="minorHAnsi" w:eastAsia="Verdana" w:hAnsiTheme="minorHAnsi" w:cstheme="minorHAnsi"/>
          <w:bCs/>
          <w:iCs/>
          <w:sz w:val="24"/>
          <w:szCs w:val="24"/>
        </w:rPr>
      </w:pPr>
      <w:proofErr w:type="gramStart"/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>zdobycie</w:t>
      </w:r>
      <w:proofErr w:type="gramEnd"/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umiejętności określonych kompetencjami pielęgniarskimi 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>w zakresie opieki nad pacjentem.</w:t>
      </w:r>
    </w:p>
    <w:tbl>
      <w:tblPr>
        <w:tblStyle w:val="Tabela-Siatka"/>
        <w:tblpPr w:leftFromText="141" w:rightFromText="141" w:vertAnchor="text" w:tblpX="250" w:tblpY="1"/>
        <w:tblOverlap w:val="never"/>
        <w:tblW w:w="4887" w:type="pct"/>
        <w:tblInd w:w="0" w:type="dxa"/>
        <w:tblLook w:val="04A0" w:firstRow="1" w:lastRow="0" w:firstColumn="1" w:lastColumn="0" w:noHBand="0" w:noVBand="1"/>
      </w:tblPr>
      <w:tblGrid>
        <w:gridCol w:w="971"/>
        <w:gridCol w:w="4592"/>
        <w:gridCol w:w="812"/>
        <w:gridCol w:w="1138"/>
        <w:gridCol w:w="2928"/>
      </w:tblGrid>
      <w:tr w:rsidR="00693DD2" w:rsidRPr="00586482" w:rsidTr="00923E58">
        <w:trPr>
          <w:cantSplit/>
          <w:trHeight w:val="1150"/>
        </w:trPr>
        <w:tc>
          <w:tcPr>
            <w:tcW w:w="465" w:type="pct"/>
            <w:shd w:val="clear" w:color="auto" w:fill="auto"/>
            <w:vAlign w:val="center"/>
            <w:hideMark/>
          </w:tcPr>
          <w:p w:rsidR="008265E3" w:rsidRPr="00923E58" w:rsidRDefault="008265E3" w:rsidP="00923E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Nr</w:t>
            </w:r>
          </w:p>
          <w:p w:rsidR="008265E3" w:rsidRPr="00923E58" w:rsidRDefault="008265E3" w:rsidP="00923E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proofErr w:type="gramStart"/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efektu</w:t>
            </w:r>
            <w:proofErr w:type="gramEnd"/>
          </w:p>
          <w:p w:rsidR="008265E3" w:rsidRPr="00923E58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proofErr w:type="gramStart"/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uczenia</w:t>
            </w:r>
            <w:proofErr w:type="gramEnd"/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 xml:space="preserve"> się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after="0" w:afterAutospacing="0"/>
              <w:jc w:val="both"/>
              <w:rPr>
                <w:rFonts w:asciiTheme="minorHAnsi" w:hAnsiTheme="minorHAnsi" w:cstheme="minorHAnsi"/>
                <w:b/>
                <w:color w:val="212529"/>
                <w:sz w:val="18"/>
                <w:szCs w:val="18"/>
              </w:rPr>
            </w:pPr>
            <w:r w:rsidRPr="00923E58">
              <w:rPr>
                <w:rFonts w:asciiTheme="minorHAnsi" w:hAnsiTheme="minorHAnsi" w:cstheme="minorHAnsi"/>
                <w:b/>
                <w:color w:val="212529"/>
                <w:sz w:val="18"/>
                <w:szCs w:val="18"/>
              </w:rPr>
              <w:t>Student potrafi wykonywać podstawowe procedury i zabiegi medyczne w tym: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265E3" w:rsidRPr="00923E58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8265E3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Ocena</w:t>
            </w:r>
          </w:p>
          <w:p w:rsidR="007F2A1A" w:rsidRPr="00923E58" w:rsidRDefault="007F2A1A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[skala 2-5]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8265E3" w:rsidRPr="00923E58" w:rsidRDefault="007649C6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Potwierdzenia</w:t>
            </w:r>
            <w:r w:rsidR="008265E3" w:rsidRPr="00923E58">
              <w:rPr>
                <w:rFonts w:cstheme="minorHAnsi"/>
                <w:b/>
                <w:sz w:val="18"/>
                <w:szCs w:val="18"/>
                <w:lang w:eastAsia="pl-PL"/>
              </w:rPr>
              <w:t xml:space="preserve"> opiekuna w placówce</w:t>
            </w: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K_E.U29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1) pomiar temperatury ciała (powierzchownej oraz głębokiej), pomiar tętna, nieinwazyjny pomiar ciśnienia tętniczego,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2) monitorowanie parametrów życiowych przy pomocy kardiomonitora, </w:t>
            </w:r>
            <w:proofErr w:type="spellStart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pulsoksymetrię</w:t>
            </w:r>
            <w:proofErr w:type="spellEnd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3) badanie spirometryczne, leczenie tlenem, wentylację wspomaganą i zastępczą,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4) wprowadzenie rurki ustno-gardłowej,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5) wstrzyknięcia dożylne, domięśniowe i podskórne, </w:t>
            </w:r>
            <w:proofErr w:type="spellStart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kaniulację</w:t>
            </w:r>
            <w:proofErr w:type="spellEnd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arterializowanej</w:t>
            </w:r>
            <w:proofErr w:type="spellEnd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krwi włośniczkowej,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6) pobieranie wymazów z nosa, gardła i skóry,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7) cewnikowanie pęcherza moczowego u kobiet i mężczyzn, zgłębnikowanie żołądka, płukanie żołądka, enemę,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8) standardowy elektrokardiogram spoczynkowy wraz z interpretacją, kardiowersję elektryczną i defibrylację serca,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9) proste testy paskowe i pomiar stężenia glukozy we krwi;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K_K1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nawiązania i utrzymania głębokiego oraz pełnego szacunku kontaktu z pacjentem, a także okazywania zrozumienia dla różnic światopoglądowych i kulturowych;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K_K2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kierowania się dobrem pacjenta;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K_K3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 xml:space="preserve">Student jest gotów do przestrzegania tajemnicy lekarskiej i </w:t>
            </w:r>
            <w:proofErr w:type="gramStart"/>
            <w:r w:rsidRPr="00923E58">
              <w:rPr>
                <w:rFonts w:cstheme="minorHAnsi"/>
                <w:color w:val="212529"/>
                <w:sz w:val="20"/>
                <w:szCs w:val="20"/>
              </w:rPr>
              <w:t>praw</w:t>
            </w:r>
            <w:proofErr w:type="gramEnd"/>
            <w:r w:rsidRPr="00923E58">
              <w:rPr>
                <w:rFonts w:cstheme="minorHAnsi"/>
                <w:color w:val="212529"/>
                <w:sz w:val="20"/>
                <w:szCs w:val="20"/>
              </w:rPr>
              <w:t xml:space="preserve"> pacjenta;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lastRenderedPageBreak/>
              <w:t>K_K4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podejmowania działań wobec pacjenta w oparciu o zasady etyczne, ze świadomością społecznych uwarunkowań i ograniczeń wynikających z choroby;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K_K5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dostrzegania i rozpoznawania własnych ograniczeń oraz dokonywania samooceny deficytów i potrzeb edukacyjnych;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K_K6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 xml:space="preserve">Student jest gotów do propagowania </w:t>
            </w:r>
            <w:proofErr w:type="spellStart"/>
            <w:r w:rsidRPr="00923E58">
              <w:rPr>
                <w:rFonts w:cstheme="minorHAnsi"/>
                <w:color w:val="212529"/>
                <w:sz w:val="20"/>
                <w:szCs w:val="20"/>
              </w:rPr>
              <w:t>zachowań</w:t>
            </w:r>
            <w:proofErr w:type="spellEnd"/>
            <w:r w:rsidRPr="00923E58">
              <w:rPr>
                <w:rFonts w:cstheme="minorHAnsi"/>
                <w:color w:val="212529"/>
                <w:sz w:val="20"/>
                <w:szCs w:val="20"/>
              </w:rPr>
              <w:t xml:space="preserve"> prozdrowotnych;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K_K7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korzystania z obiektywnych źródeł informacji;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K_K8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formułowania wniosków z własnych pomiarów lub obserwacji;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K_K9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K_K10</w:t>
            </w:r>
            <w:proofErr w:type="spellEnd"/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formułowania opinii dotyczących różnych aspektów działalności zawodowej;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3E58">
              <w:rPr>
                <w:rFonts w:cstheme="minorHAnsi"/>
                <w:color w:val="000000"/>
                <w:sz w:val="20"/>
                <w:szCs w:val="20"/>
              </w:rPr>
              <w:t>K_K11</w:t>
            </w:r>
            <w:proofErr w:type="spellEnd"/>
            <w:r w:rsidRPr="00923E5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482" w:rsidRPr="00923E58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586482" w:rsidRPr="00923E58" w:rsidRDefault="00586482" w:rsidP="00923E58">
            <w:pPr>
              <w:pStyle w:val="Tekstpodstawowy"/>
              <w:tabs>
                <w:tab w:val="left" w:pos="286"/>
              </w:tabs>
              <w:spacing w:before="49"/>
              <w:rPr>
                <w:rFonts w:asciiTheme="minorHAnsi" w:hAnsiTheme="minorHAnsi" w:cstheme="minorHAnsi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sz w:val="20"/>
                <w:szCs w:val="20"/>
              </w:rPr>
              <w:t xml:space="preserve">Student zapoznaje się ze strukturą szpitala i oddziału, czynnościami administracyjnymi związanymi z obsługą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586482" w:rsidRPr="007649C6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586482" w:rsidRPr="007649C6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586482" w:rsidRPr="00586482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D9D9D9" w:themeFill="background1" w:themeFillShade="D9"/>
            <w:vAlign w:val="center"/>
          </w:tcPr>
          <w:p w:rsidR="00586482" w:rsidRPr="00923E58" w:rsidRDefault="007649C6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586482" w:rsidRPr="00923E58" w:rsidRDefault="00586482" w:rsidP="00923E58">
            <w:pPr>
              <w:pStyle w:val="Tekstpodstawowy"/>
              <w:tabs>
                <w:tab w:val="left" w:pos="2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sz w:val="20"/>
                <w:szCs w:val="20"/>
              </w:rPr>
              <w:t>Student zdobywa umiejętności wykonywania zabiegów pielęgnacyjnych takich jak: technika słania łóżka i zmiany pościeli, ułożenie i toaleta chorego, obsługa sanitarna, karmienie chorych, przygotowanie leków do podania chorym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586482" w:rsidRPr="00586482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586482" w:rsidRPr="00586482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586482" w:rsidRPr="00586482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</w:tbl>
    <w:p w:rsidR="00586482" w:rsidRPr="00586482" w:rsidRDefault="00586482" w:rsidP="00586482">
      <w:pPr>
        <w:ind w:right="4110"/>
        <w:rPr>
          <w:rFonts w:cstheme="minorHAnsi"/>
        </w:rPr>
      </w:pPr>
    </w:p>
    <w:p w:rsidR="00586482" w:rsidRPr="00586482" w:rsidRDefault="00586482" w:rsidP="007649C6">
      <w:pPr>
        <w:ind w:right="3260"/>
        <w:rPr>
          <w:rFonts w:cstheme="minorHAnsi"/>
        </w:rPr>
      </w:pPr>
      <w:r w:rsidRPr="00586482">
        <w:rPr>
          <w:rFonts w:cstheme="minorHAnsi"/>
        </w:rPr>
        <w:t>Ocena ogólna wynikająca z realizacji efektów uczenia się (średnia z ocen cząstkowych – wystawia opiekun praktyk</w:t>
      </w:r>
      <w:r w:rsidR="007649C6">
        <w:rPr>
          <w:rFonts w:cstheme="minorHAnsi"/>
        </w:rPr>
        <w:t xml:space="preserve"> w placówce)</w:t>
      </w:r>
    </w:p>
    <w:p w:rsidR="00586482" w:rsidRPr="00586482" w:rsidRDefault="00586482" w:rsidP="00586482">
      <w:pPr>
        <w:ind w:right="3402"/>
        <w:rPr>
          <w:rFonts w:cstheme="minorHAnsi"/>
        </w:rPr>
      </w:pPr>
      <w:r w:rsidRPr="00586482">
        <w:rPr>
          <w:rFonts w:cstheme="minorHAnsi"/>
        </w:rPr>
        <w:t>………………………………………………………………………………………..</w:t>
      </w:r>
    </w:p>
    <w:p w:rsidR="00586482" w:rsidRPr="00586482" w:rsidRDefault="00586482" w:rsidP="00586482">
      <w:pPr>
        <w:rPr>
          <w:rFonts w:cstheme="minorHAnsi"/>
        </w:rPr>
      </w:pPr>
      <w:r w:rsidRPr="00586482">
        <w:rPr>
          <w:rFonts w:cstheme="minorHAnsi"/>
        </w:rPr>
        <w:t>Uwagi:</w:t>
      </w:r>
    </w:p>
    <w:p w:rsidR="00586482" w:rsidRPr="00586482" w:rsidRDefault="00586482" w:rsidP="00586482">
      <w:pPr>
        <w:rPr>
          <w:rFonts w:cstheme="minorHAnsi"/>
        </w:rPr>
      </w:pPr>
      <w:r w:rsidRPr="0058648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482" w:rsidRPr="00586482" w:rsidRDefault="00586482" w:rsidP="00586482">
      <w:pPr>
        <w:rPr>
          <w:rFonts w:cstheme="minorHAnsi"/>
        </w:rPr>
      </w:pPr>
    </w:p>
    <w:p w:rsidR="00586482" w:rsidRPr="00586482" w:rsidRDefault="00586482" w:rsidP="00586482">
      <w:pPr>
        <w:rPr>
          <w:rFonts w:cstheme="minorHAnsi"/>
        </w:rPr>
      </w:pPr>
    </w:p>
    <w:p w:rsidR="00586482" w:rsidRPr="00586482" w:rsidRDefault="00586482" w:rsidP="00586482">
      <w:pPr>
        <w:spacing w:after="0"/>
        <w:rPr>
          <w:rFonts w:cstheme="minorHAnsi"/>
        </w:rPr>
      </w:pPr>
      <w:r w:rsidRPr="00586482">
        <w:rPr>
          <w:rFonts w:cstheme="minorHAnsi"/>
        </w:rPr>
        <w:t>……………………………………………………………………</w:t>
      </w:r>
      <w:r w:rsidR="007649C6">
        <w:rPr>
          <w:rFonts w:cstheme="minorHAnsi"/>
        </w:rPr>
        <w:tab/>
      </w:r>
      <w:r w:rsidR="007649C6">
        <w:rPr>
          <w:rFonts w:cstheme="minorHAnsi"/>
        </w:rPr>
        <w:tab/>
      </w:r>
      <w:r w:rsidR="006C4865">
        <w:rPr>
          <w:rFonts w:cstheme="minorHAnsi"/>
        </w:rPr>
        <w:tab/>
      </w:r>
      <w:r w:rsidR="007649C6">
        <w:rPr>
          <w:rFonts w:cstheme="minorHAnsi"/>
        </w:rPr>
        <w:t>…………</w:t>
      </w:r>
      <w:r w:rsidRPr="00586482">
        <w:rPr>
          <w:rFonts w:cstheme="minorHAnsi"/>
        </w:rPr>
        <w:t>………………………………………………………..</w:t>
      </w:r>
    </w:p>
    <w:p w:rsidR="00586482" w:rsidRPr="00586482" w:rsidRDefault="00586482" w:rsidP="00586482">
      <w:pPr>
        <w:rPr>
          <w:rFonts w:cstheme="minorHAnsi"/>
          <w:sz w:val="20"/>
          <w:szCs w:val="20"/>
        </w:rPr>
      </w:pPr>
      <w:r w:rsidRPr="00586482">
        <w:rPr>
          <w:rFonts w:cstheme="minorHAnsi"/>
          <w:sz w:val="20"/>
          <w:szCs w:val="20"/>
        </w:rPr>
        <w:t>pieczęć Zakładu/Instytucji/Oddziału/Przychodni</w:t>
      </w:r>
      <w:r w:rsidR="007649C6">
        <w:rPr>
          <w:rFonts w:cstheme="minorHAnsi"/>
          <w:sz w:val="20"/>
          <w:szCs w:val="20"/>
        </w:rPr>
        <w:tab/>
      </w:r>
      <w:r w:rsidR="007649C6">
        <w:rPr>
          <w:rFonts w:cstheme="minorHAnsi"/>
          <w:sz w:val="20"/>
          <w:szCs w:val="20"/>
        </w:rPr>
        <w:tab/>
      </w:r>
      <w:r w:rsidR="006C4865">
        <w:rPr>
          <w:rFonts w:cstheme="minorHAnsi"/>
          <w:sz w:val="20"/>
          <w:szCs w:val="20"/>
        </w:rPr>
        <w:tab/>
      </w:r>
      <w:bookmarkStart w:id="0" w:name="_GoBack"/>
      <w:bookmarkEnd w:id="0"/>
      <w:r w:rsidRPr="00586482">
        <w:rPr>
          <w:rFonts w:cstheme="minorHAnsi"/>
          <w:sz w:val="20"/>
          <w:szCs w:val="20"/>
        </w:rPr>
        <w:t>podpis i pieczątka Opiekuna praktyk</w:t>
      </w:r>
      <w:r w:rsidR="007649C6">
        <w:rPr>
          <w:rFonts w:cstheme="minorHAnsi"/>
          <w:sz w:val="20"/>
          <w:szCs w:val="20"/>
        </w:rPr>
        <w:t xml:space="preserve"> w placówce</w:t>
      </w:r>
    </w:p>
    <w:sectPr w:rsidR="00586482" w:rsidRPr="00586482" w:rsidSect="00693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666"/>
    <w:multiLevelType w:val="hybridMultilevel"/>
    <w:tmpl w:val="919C9C84"/>
    <w:lvl w:ilvl="0" w:tplc="FB0EDB00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428B2F6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2" w:tplc="19DC9000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3" w:tplc="B6DC882C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4" w:tplc="A52AB966">
      <w:numFmt w:val="bullet"/>
      <w:lvlText w:val="•"/>
      <w:lvlJc w:val="left"/>
      <w:pPr>
        <w:ind w:left="6122" w:hanging="360"/>
      </w:pPr>
      <w:rPr>
        <w:rFonts w:hint="default"/>
        <w:lang w:val="pl-PL" w:eastAsia="en-US" w:bidi="ar-SA"/>
      </w:rPr>
    </w:lvl>
    <w:lvl w:ilvl="5" w:tplc="35AE9B78">
      <w:numFmt w:val="bullet"/>
      <w:lvlText w:val="•"/>
      <w:lvlJc w:val="left"/>
      <w:pPr>
        <w:ind w:left="7527" w:hanging="360"/>
      </w:pPr>
      <w:rPr>
        <w:rFonts w:hint="default"/>
        <w:lang w:val="pl-PL" w:eastAsia="en-US" w:bidi="ar-SA"/>
      </w:rPr>
    </w:lvl>
    <w:lvl w:ilvl="6" w:tplc="F98E5AE4">
      <w:numFmt w:val="bullet"/>
      <w:lvlText w:val="•"/>
      <w:lvlJc w:val="left"/>
      <w:pPr>
        <w:ind w:left="8933" w:hanging="360"/>
      </w:pPr>
      <w:rPr>
        <w:rFonts w:hint="default"/>
        <w:lang w:val="pl-PL" w:eastAsia="en-US" w:bidi="ar-SA"/>
      </w:rPr>
    </w:lvl>
    <w:lvl w:ilvl="7" w:tplc="38FEE5D2">
      <w:numFmt w:val="bullet"/>
      <w:lvlText w:val="•"/>
      <w:lvlJc w:val="left"/>
      <w:pPr>
        <w:ind w:left="10338" w:hanging="360"/>
      </w:pPr>
      <w:rPr>
        <w:rFonts w:hint="default"/>
        <w:lang w:val="pl-PL" w:eastAsia="en-US" w:bidi="ar-SA"/>
      </w:rPr>
    </w:lvl>
    <w:lvl w:ilvl="8" w:tplc="28C438EC">
      <w:numFmt w:val="bullet"/>
      <w:lvlText w:val="•"/>
      <w:lvlJc w:val="left"/>
      <w:pPr>
        <w:ind w:left="11744" w:hanging="360"/>
      </w:pPr>
      <w:rPr>
        <w:rFonts w:hint="default"/>
        <w:lang w:val="pl-PL" w:eastAsia="en-US" w:bidi="ar-SA"/>
      </w:rPr>
    </w:lvl>
  </w:abstractNum>
  <w:abstractNum w:abstractNumId="1">
    <w:nsid w:val="29E20F58"/>
    <w:multiLevelType w:val="hybridMultilevel"/>
    <w:tmpl w:val="8C868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98"/>
    <w:rsid w:val="000C7971"/>
    <w:rsid w:val="002A5F99"/>
    <w:rsid w:val="00312D3F"/>
    <w:rsid w:val="00586482"/>
    <w:rsid w:val="00693DD2"/>
    <w:rsid w:val="006C4865"/>
    <w:rsid w:val="006E6BBE"/>
    <w:rsid w:val="007649C6"/>
    <w:rsid w:val="007F2A1A"/>
    <w:rsid w:val="008265E3"/>
    <w:rsid w:val="00923E58"/>
    <w:rsid w:val="00B205E7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7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0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C7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7971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23E5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7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0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C7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7971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23E5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6</cp:revision>
  <dcterms:created xsi:type="dcterms:W3CDTF">2023-05-23T09:20:00Z</dcterms:created>
  <dcterms:modified xsi:type="dcterms:W3CDTF">2023-05-30T09:06:00Z</dcterms:modified>
</cp:coreProperties>
</file>